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Source of Funds Explanation Letter</w:t>
      </w:r>
    </w:p>
    <w:p>
      <w:r>
        <w:rPr>
          <w:b/>
          <w:color w:val="8A6A1F"/>
        </w:rPr>
        <w:t>Use this letter to explain a specific crypto-funded transaction or transfer.</w:t>
      </w:r>
    </w:p>
    <w:p>
      <w:pPr>
        <w:pStyle w:val="Caption"/>
      </w:pPr>
      <w:r>
        <w:t>Version 1.0  •  Last reviewed 28 August 2026  •  Editable template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Prepared for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[Institution / reviewer name]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Prepared by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[Full legal name]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Reference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[Application / case reference]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Date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[DD Month YYYY]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Amount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[Amount and currency]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Purpose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[Property purchase / investment / other]</w:t>
            </w:r>
          </w:p>
        </w:tc>
      </w:tr>
    </w:tbl>
    <w:p/>
    <w:p>
      <w:pPr>
        <w:pStyle w:val="Heading1"/>
      </w:pPr>
      <w:r>
        <w:t>1. Direct explanation</w:t>
      </w:r>
    </w:p>
    <w:p>
      <w:r>
        <w:t>I am providing this letter to explain the origin and movement of funds used for [purpose]. The funds arose from [salary savings / business income / asset sale / investment gains / other], were used to acquire [asset], and moved through the accounts and wallets listed below before conversion or transfer.</w:t>
      </w:r>
    </w:p>
    <w:p>
      <w:pPr>
        <w:pStyle w:val="Heading1"/>
      </w:pPr>
      <w:r>
        <w:t>2. Chronological funds trail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[Date]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[Originating bank / exchange / wallet] → [destination]; [amount]; evidence item [E-01]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[Date]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[Purchase / receipt / transfer event]; transaction or order reference [E-02]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[Date]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[Sale / conversion / withdrawal]; destination account; evidence item [E-03]</w:t>
            </w:r>
          </w:p>
        </w:tc>
      </w:tr>
    </w:tbl>
    <w:p/>
    <w:p>
      <w:pPr>
        <w:pStyle w:val="Heading1"/>
      </w:pPr>
      <w:r>
        <w:t>3. Wallet and account scope</w:t>
      </w:r>
    </w:p>
    <w:p>
      <w:pPr>
        <w:pStyle w:val="ListBullet"/>
      </w:pPr>
      <w:r>
        <w:t>Public wallet address or masked identifier: [address — never provide a seed phrase or private key]</w:t>
      </w:r>
    </w:p>
    <w:p>
      <w:pPr>
        <w:pStyle w:val="ListBullet"/>
      </w:pPr>
      <w:r>
        <w:t>Exchange and bank accounts used: [provider and last four digits / masked identifier]</w:t>
      </w:r>
    </w:p>
    <w:p>
      <w:pPr>
        <w:pStyle w:val="ListBullet"/>
      </w:pPr>
      <w:r>
        <w:t>Relevant date range: [start date] to [end date]</w:t>
      </w:r>
    </w:p>
    <w:p>
      <w:pPr>
        <w:pStyle w:val="ListBullet"/>
      </w:pPr>
      <w:r>
        <w:t>Any gaps, transfers between own accounts, mixers, bridges, or unsupported networks: [explain clearly]</w:t>
      </w:r>
    </w:p>
    <w:p>
      <w:pPr>
        <w:pStyle w:val="Heading1"/>
      </w:pPr>
      <w:r>
        <w:t>4. Supporting records attached</w:t>
      </w:r>
    </w:p>
    <w:p>
      <w:pPr>
        <w:pStyle w:val="ListBullet"/>
      </w:pPr>
      <w:r>
        <w:t>Bank statements and transfer confirmations</w:t>
      </w:r>
    </w:p>
    <w:p>
      <w:pPr>
        <w:pStyle w:val="ListBullet"/>
      </w:pPr>
      <w:r>
        <w:t>Exchange trade and withdrawal records</w:t>
      </w:r>
    </w:p>
    <w:p>
      <w:pPr>
        <w:pStyle w:val="ListBullet"/>
      </w:pPr>
      <w:r>
        <w:t>Public-chain wallet report and explorer references</w:t>
      </w:r>
    </w:p>
    <w:p>
      <w:pPr>
        <w:pStyle w:val="ListBullet"/>
      </w:pPr>
      <w:r>
        <w:t>Contracts, invoices, payslips, tax records, or sale documents relevant to the original wealth source</w:t>
      </w:r>
    </w:p>
    <w:p>
      <w:pPr>
        <w:pStyle w:val="ListBullet"/>
      </w:pPr>
      <w:r>
        <w:t>Wallet-control evidence if specifically requested and safely available</w:t>
      </w:r>
    </w:p>
    <w:p>
      <w:pPr>
        <w:pStyle w:val="Heading1"/>
      </w:pPr>
      <w:r>
        <w:t>5. Declaration</w:t>
      </w:r>
    </w:p>
    <w:p>
      <w:r>
        <w:t>I confirm that this explanation is complete and accurate to the best of my knowledge. I understand that the receiving reviewer may request original records, additional periods, or independent verification.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Signature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[Sign here]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Name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[Full legal name]</w:t>
            </w:r>
          </w:p>
        </w:tc>
      </w:tr>
      <w:tr>
        <w:tc>
          <w:tcPr>
            <w:tcW w:type="dxa" w:w="2664"/>
            <w:shd w:fill="E9F0EC"/>
            <w:vAlign w:val="center"/>
          </w:tcPr>
          <w:p>
            <w:pPr>
              <w:spacing w:after="0" w:before="0"/>
            </w:pPr>
            <w:r>
              <w:rPr>
                <w:b/>
                <w:color w:val="002B1B"/>
                <w:sz w:val="16"/>
              </w:rPr>
              <w:t>Date</w:t>
            </w:r>
          </w:p>
        </w:tc>
        <w:tc>
          <w:tcPr>
            <w:tcW w:type="dxa" w:w="7632"/>
            <w:vAlign w:val="center"/>
          </w:tcPr>
          <w:p>
            <w:pPr>
              <w:spacing w:after="0" w:before="0"/>
            </w:pPr>
            <w:r>
              <w:rPr>
                <w:sz w:val="16"/>
              </w:rPr>
              <w:t>[DD Month YYYY]</w:t>
            </w:r>
          </w:p>
        </w:tc>
      </w:tr>
    </w:tbl>
    <w:p/>
    <w:p>
      <w:r>
        <w:rPr>
          <w:b/>
        </w:rPr>
        <w:t xml:space="preserve">Important: </w:t>
      </w:r>
      <w:r>
        <w:t>This template organises information. It does not certify identity, address ownership, lawful source, asset value, or acceptance, and is not legal, tax, accounting, lending, immigration, or compliance advice.</w:t>
      </w:r>
    </w:p>
    <w:p>
      <w:pPr>
        <w:jc w:val="center"/>
      </w:pPr>
      <w:r>
        <w:rPr>
          <w:b/>
          <w:color w:val="8A6A1F"/>
        </w:rPr>
        <w:t>Generate a supported public-wallet activity report: cryptobankstatement.com/start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6360"/>
        <w:sz w:val="15"/>
      </w:rPr>
      <w:t>Version 1.0  |  28 August 2026  |  cryptobankstatement.com/resources/crypto-source-of-funds-evidence-pack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rPr>
        <w:b/>
        <w:color w:val="8A6A1F"/>
      </w:rPr>
      <w:t>CRYPTOBANKSTATEMENT  /  FREE EVIDENCE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/>
      <w:color w:val="5C6360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2B1B"/>
      <w:sz w:val="2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8A6A1F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40" w:line="240" w:lineRule="auto" w:before="100"/>
      <w:contextualSpacing/>
    </w:pPr>
    <w:rPr>
      <w:rFonts w:asciiTheme="majorHAnsi" w:eastAsiaTheme="majorEastAsia" w:hAnsiTheme="majorHAnsi" w:cstheme="majorBidi" w:ascii="Aptos Display" w:hAnsi="Aptos Display"/>
      <w:b/>
      <w:color w:val="002B1B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